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72D8" w14:textId="7FC2E18B" w:rsidR="004145CA" w:rsidRPr="004145CA" w:rsidRDefault="004145CA" w:rsidP="003D7277">
      <w:pPr>
        <w:pStyle w:val="Title"/>
      </w:pPr>
      <w:r>
        <w:t xml:space="preserve">Top </w:t>
      </w:r>
      <w:r w:rsidR="00067C13">
        <w:t xml:space="preserve">12 </w:t>
      </w:r>
      <w:r>
        <w:t>T</w:t>
      </w:r>
      <w:r w:rsidRPr="004145CA">
        <w:t xml:space="preserve">hings Locals are </w:t>
      </w:r>
      <w:r>
        <w:t>D</w:t>
      </w:r>
      <w:r w:rsidRPr="004145CA">
        <w:t xml:space="preserve">oing and </w:t>
      </w:r>
      <w:r>
        <w:t>C</w:t>
      </w:r>
      <w:r w:rsidRPr="004145CA">
        <w:t>ommunicating</w:t>
      </w:r>
      <w:r>
        <w:t xml:space="preserve"> During </w:t>
      </w:r>
      <w:r w:rsidR="00067C13">
        <w:t>COVID-19</w:t>
      </w:r>
    </w:p>
    <w:p w14:paraId="52C1F083" w14:textId="77777777" w:rsidR="004145CA" w:rsidRPr="004145CA" w:rsidRDefault="004145CA" w:rsidP="004145CA">
      <w:pPr>
        <w:ind w:left="720" w:hanging="360"/>
        <w:rPr>
          <w:rFonts w:cstheme="minorHAnsi"/>
        </w:rPr>
      </w:pPr>
    </w:p>
    <w:p w14:paraId="0A390EAF" w14:textId="476873BB" w:rsidR="00602729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Using multiple distribution channels</w:t>
      </w:r>
    </w:p>
    <w:p w14:paraId="3798A4E5" w14:textId="0AEC90E1" w:rsidR="004145CA" w:rsidRPr="004145CA" w:rsidRDefault="004145CA" w:rsidP="00067C13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 xml:space="preserve">Facebook, Hustle, website (setting up member resource centers, blog posts), email, blast text, </w:t>
      </w:r>
      <w:r>
        <w:rPr>
          <w:rFonts w:cstheme="minorHAnsi"/>
        </w:rPr>
        <w:t>weekly t</w:t>
      </w:r>
      <w:r w:rsidRPr="004145CA">
        <w:rPr>
          <w:rFonts w:cstheme="minorHAnsi"/>
        </w:rPr>
        <w:t>ele-town halls</w:t>
      </w:r>
      <w:r w:rsidR="00954F04">
        <w:rPr>
          <w:rFonts w:cstheme="minorHAnsi"/>
        </w:rPr>
        <w:t>, robocalls</w:t>
      </w:r>
    </w:p>
    <w:p w14:paraId="05FE5E8C" w14:textId="59A0034E" w:rsidR="004145CA" w:rsidRPr="00954F04" w:rsidRDefault="00954F04" w:rsidP="00954F0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Try to have someone available to m</w:t>
      </w:r>
      <w:r w:rsidR="004145CA" w:rsidRPr="004145CA">
        <w:rPr>
          <w:rFonts w:cstheme="minorHAnsi"/>
        </w:rPr>
        <w:t>onitor</w:t>
      </w:r>
      <w:r>
        <w:rPr>
          <w:rFonts w:cstheme="minorHAnsi"/>
        </w:rPr>
        <w:t xml:space="preserve"> and respond as quickly as possible to questions or concerns posted on social media </w:t>
      </w:r>
    </w:p>
    <w:p w14:paraId="698ECF58" w14:textId="753E4B0E" w:rsidR="004145CA" w:rsidRDefault="004145CA" w:rsidP="00067C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would like </w:t>
      </w:r>
      <w:r w:rsidR="00954F04">
        <w:rPr>
          <w:rFonts w:cstheme="minorHAnsi"/>
        </w:rPr>
        <w:t>additional best practices on any of these channels,</w:t>
      </w:r>
      <w:r>
        <w:rPr>
          <w:rFonts w:cstheme="minorHAnsi"/>
        </w:rPr>
        <w:t xml:space="preserve"> contact Amy Ritter </w:t>
      </w:r>
      <w:hyperlink r:id="rId5" w:history="1">
        <w:r w:rsidRPr="009B347C">
          <w:rPr>
            <w:rStyle w:val="Hyperlink"/>
            <w:rFonts w:cstheme="minorHAnsi"/>
          </w:rPr>
          <w:t>aritter@ufcw.org</w:t>
        </w:r>
      </w:hyperlink>
    </w:p>
    <w:p w14:paraId="662AE411" w14:textId="57EB9281" w:rsidR="004145CA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Communicating to members about state resources</w:t>
      </w:r>
      <w:r w:rsidR="00067C13" w:rsidRPr="00954F04">
        <w:rPr>
          <w:b/>
          <w:bCs/>
        </w:rPr>
        <w:t xml:space="preserve"> and jobs</w:t>
      </w:r>
      <w:r w:rsidRPr="00954F04">
        <w:rPr>
          <w:b/>
          <w:bCs/>
        </w:rPr>
        <w:t xml:space="preserve"> </w:t>
      </w:r>
    </w:p>
    <w:p w14:paraId="1F924B1C" w14:textId="157FAF12" w:rsidR="004145CA" w:rsidRPr="004145CA" w:rsidRDefault="004145CA" w:rsidP="004145CA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 xml:space="preserve">Helping </w:t>
      </w:r>
      <w:r w:rsidR="009560DD">
        <w:rPr>
          <w:rFonts w:cstheme="minorHAnsi"/>
        </w:rPr>
        <w:t xml:space="preserve">members get </w:t>
      </w:r>
      <w:r w:rsidRPr="004145CA">
        <w:rPr>
          <w:rFonts w:cstheme="minorHAnsi"/>
        </w:rPr>
        <w:t xml:space="preserve">jobs </w:t>
      </w:r>
      <w:r w:rsidR="00D91D11">
        <w:rPr>
          <w:rFonts w:cstheme="minorHAnsi"/>
        </w:rPr>
        <w:t>through</w:t>
      </w:r>
      <w:r w:rsidRPr="004145CA">
        <w:rPr>
          <w:rFonts w:cstheme="minorHAnsi"/>
        </w:rPr>
        <w:t xml:space="preserve"> digital hiring halls (</w:t>
      </w:r>
      <w:r>
        <w:rPr>
          <w:rFonts w:cstheme="minorHAnsi"/>
        </w:rPr>
        <w:t xml:space="preserve">If you would like help with this, </w:t>
      </w:r>
      <w:r w:rsidRPr="004145CA">
        <w:rPr>
          <w:rFonts w:cstheme="minorHAnsi"/>
        </w:rPr>
        <w:t xml:space="preserve">contact </w:t>
      </w:r>
      <w:r>
        <w:rPr>
          <w:rFonts w:cstheme="minorHAnsi"/>
        </w:rPr>
        <w:t xml:space="preserve">Rachelle </w:t>
      </w:r>
      <w:proofErr w:type="spellStart"/>
      <w:r>
        <w:rPr>
          <w:rFonts w:cstheme="minorHAnsi"/>
        </w:rPr>
        <w:t>Netzer</w:t>
      </w:r>
      <w:proofErr w:type="spellEnd"/>
      <w:r>
        <w:rPr>
          <w:rFonts w:cstheme="minorHAnsi"/>
        </w:rPr>
        <w:t xml:space="preserve">, </w:t>
      </w:r>
      <w:hyperlink r:id="rId6" w:history="1">
        <w:r w:rsidRPr="009B347C">
          <w:rPr>
            <w:rStyle w:val="Hyperlink"/>
            <w:rFonts w:cstheme="minorHAnsi"/>
          </w:rPr>
          <w:t>rnetzer@ufcw.org</w:t>
        </w:r>
      </w:hyperlink>
      <w:r>
        <w:rPr>
          <w:rFonts w:cstheme="minorHAnsi"/>
        </w:rPr>
        <w:t>)</w:t>
      </w:r>
    </w:p>
    <w:p w14:paraId="55C991C0" w14:textId="1436AC93" w:rsidR="00067C13" w:rsidRPr="00067C13" w:rsidRDefault="00067C13" w:rsidP="00067C13">
      <w:pPr>
        <w:pStyle w:val="ListParagraph"/>
        <w:numPr>
          <w:ilvl w:val="0"/>
          <w:numId w:val="1"/>
        </w:numPr>
        <w:rPr>
          <w:rFonts w:cstheme="minorHAnsi"/>
        </w:rPr>
      </w:pPr>
      <w:r>
        <w:t>Communicating h</w:t>
      </w:r>
      <w:r w:rsidRPr="004145CA">
        <w:t>ow to apply for unemployment and other benefits</w:t>
      </w:r>
    </w:p>
    <w:p w14:paraId="24AEFCB4" w14:textId="37DB5BD9" w:rsidR="004145CA" w:rsidRPr="00954F04" w:rsidRDefault="00067C13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 xml:space="preserve">Informing members of agreements </w:t>
      </w:r>
      <w:r w:rsidR="004145CA" w:rsidRPr="00954F04">
        <w:rPr>
          <w:b/>
          <w:bCs/>
        </w:rPr>
        <w:t xml:space="preserve">reached with companies </w:t>
      </w:r>
    </w:p>
    <w:p w14:paraId="00021B0D" w14:textId="3A82C2C8" w:rsidR="004145CA" w:rsidRPr="004145CA" w:rsidRDefault="004145CA" w:rsidP="00067C13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 xml:space="preserve">Safety calls with companies </w:t>
      </w:r>
    </w:p>
    <w:p w14:paraId="07C14A26" w14:textId="77777777" w:rsidR="004145CA" w:rsidRPr="004145CA" w:rsidRDefault="004145CA" w:rsidP="00067C13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>Sending letters to employers asking for worker protocols</w:t>
      </w:r>
    </w:p>
    <w:p w14:paraId="2EFA6391" w14:textId="48BADB6D" w:rsidR="00067C13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Set</w:t>
      </w:r>
      <w:r w:rsidR="00067C13" w:rsidRPr="00954F04">
        <w:rPr>
          <w:b/>
          <w:bCs/>
        </w:rPr>
        <w:t>ting</w:t>
      </w:r>
      <w:r w:rsidRPr="00954F04">
        <w:rPr>
          <w:b/>
          <w:bCs/>
        </w:rPr>
        <w:t xml:space="preserve"> up </w:t>
      </w:r>
      <w:r w:rsidR="00067C13" w:rsidRPr="00954F04">
        <w:rPr>
          <w:b/>
          <w:bCs/>
        </w:rPr>
        <w:t xml:space="preserve">a </w:t>
      </w:r>
      <w:r w:rsidRPr="00954F04">
        <w:rPr>
          <w:b/>
          <w:bCs/>
        </w:rPr>
        <w:t xml:space="preserve">reporting </w:t>
      </w:r>
      <w:r w:rsidR="00067C13" w:rsidRPr="00954F04">
        <w:rPr>
          <w:b/>
          <w:bCs/>
        </w:rPr>
        <w:t>system</w:t>
      </w:r>
      <w:r w:rsidRPr="00954F04">
        <w:rPr>
          <w:b/>
          <w:bCs/>
        </w:rPr>
        <w:t xml:space="preserve"> </w:t>
      </w:r>
      <w:r w:rsidRPr="00954F04">
        <w:rPr>
          <w:b/>
          <w:bCs/>
        </w:rPr>
        <w:t xml:space="preserve">for </w:t>
      </w:r>
      <w:r w:rsidR="00067C13" w:rsidRPr="00954F04">
        <w:rPr>
          <w:b/>
          <w:bCs/>
        </w:rPr>
        <w:t xml:space="preserve">members’ </w:t>
      </w:r>
      <w:r w:rsidRPr="00954F04">
        <w:rPr>
          <w:b/>
          <w:bCs/>
        </w:rPr>
        <w:t xml:space="preserve">health &amp; safety concerns </w:t>
      </w:r>
    </w:p>
    <w:p w14:paraId="17BDF7B0" w14:textId="3FA7E51A" w:rsidR="00067C13" w:rsidRPr="00067C13" w:rsidRDefault="00067C13" w:rsidP="00067C13">
      <w:pPr>
        <w:pStyle w:val="ListParagraph"/>
        <w:numPr>
          <w:ilvl w:val="0"/>
          <w:numId w:val="2"/>
        </w:numPr>
      </w:pPr>
      <w:r>
        <w:t>If you don’t have the bandwidth to set up an online form, you can</w:t>
      </w:r>
      <w:r w:rsidR="004145CA" w:rsidRPr="004145CA">
        <w:t xml:space="preserve"> direct members to</w:t>
      </w:r>
      <w:r w:rsidR="00D91D11">
        <w:t xml:space="preserve">: </w:t>
      </w:r>
      <w:hyperlink r:id="rId7" w:history="1">
        <w:r w:rsidR="004145CA" w:rsidRPr="00067C13">
          <w:rPr>
            <w:color w:val="0000FF"/>
            <w:u w:val="single"/>
          </w:rPr>
          <w:t>ufcw.org/coronavirus/</w:t>
        </w:r>
        <w:proofErr w:type="spellStart"/>
        <w:r w:rsidR="004145CA" w:rsidRPr="00067C13">
          <w:rPr>
            <w:color w:val="0000FF"/>
            <w:u w:val="single"/>
          </w:rPr>
          <w:t>reportanissue</w:t>
        </w:r>
        <w:proofErr w:type="spellEnd"/>
        <w:r w:rsidR="004145CA" w:rsidRPr="00067C13">
          <w:rPr>
            <w:color w:val="0000FF"/>
            <w:u w:val="single"/>
          </w:rPr>
          <w:t>/</w:t>
        </w:r>
      </w:hyperlink>
    </w:p>
    <w:p w14:paraId="2F625830" w14:textId="34E9F082" w:rsidR="00067C13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 xml:space="preserve">Communicating CDC updates </w:t>
      </w:r>
      <w:r w:rsidR="00067C13" w:rsidRPr="00954F04">
        <w:rPr>
          <w:b/>
          <w:bCs/>
        </w:rPr>
        <w:t>in a timely manner</w:t>
      </w:r>
    </w:p>
    <w:p w14:paraId="3F56DC9A" w14:textId="382ABE63" w:rsidR="004145CA" w:rsidRDefault="00067C13" w:rsidP="00067C13">
      <w:pPr>
        <w:pStyle w:val="ListParagraph"/>
        <w:numPr>
          <w:ilvl w:val="0"/>
          <w:numId w:val="2"/>
        </w:numPr>
      </w:pPr>
      <w:r>
        <w:t>If you don’t have the bandwidth</w:t>
      </w:r>
      <w:r w:rsidR="00D91D11">
        <w:t xml:space="preserve"> to alert members of CDC updates</w:t>
      </w:r>
      <w:r>
        <w:t>, you can</w:t>
      </w:r>
      <w:r w:rsidRPr="004145CA">
        <w:t xml:space="preserve"> direct members to</w:t>
      </w:r>
      <w:r>
        <w:t xml:space="preserve">: </w:t>
      </w:r>
      <w:hyperlink r:id="rId8" w:history="1">
        <w:r w:rsidR="004145CA" w:rsidRPr="00067C13">
          <w:rPr>
            <w:rStyle w:val="Hyperlink"/>
            <w:rFonts w:cstheme="minorHAnsi"/>
          </w:rPr>
          <w:t>www.ufcw.org/coronavirus</w:t>
        </w:r>
      </w:hyperlink>
    </w:p>
    <w:p w14:paraId="16626403" w14:textId="36400B8E" w:rsidR="00954F04" w:rsidRPr="00067C13" w:rsidRDefault="00954F04" w:rsidP="00954F04">
      <w:pPr>
        <w:pStyle w:val="ListParagraph"/>
        <w:numPr>
          <w:ilvl w:val="0"/>
          <w:numId w:val="2"/>
        </w:numPr>
      </w:pPr>
      <w:r>
        <w:t xml:space="preserve">If you’d like to blast text your members, contact Amy Ritter, </w:t>
      </w:r>
      <w:hyperlink r:id="rId9" w:history="1">
        <w:r w:rsidRPr="009B347C">
          <w:rPr>
            <w:rStyle w:val="Hyperlink"/>
          </w:rPr>
          <w:t>aritter@ufcw.org</w:t>
        </w:r>
      </w:hyperlink>
      <w:r>
        <w:t xml:space="preserve"> </w:t>
      </w:r>
    </w:p>
    <w:p w14:paraId="4539E1E9" w14:textId="2A30318D" w:rsidR="004145CA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Updating and working with stewards as much as possible</w:t>
      </w:r>
    </w:p>
    <w:p w14:paraId="5A4C352E" w14:textId="7B52F8B3" w:rsidR="00067C13" w:rsidRDefault="00067C13" w:rsidP="00067C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 can set up a private Facebook page or a Hustle g</w:t>
      </w:r>
      <w:r w:rsidR="00954F04">
        <w:rPr>
          <w:rFonts w:cstheme="minorHAnsi"/>
        </w:rPr>
        <w:t xml:space="preserve">oal </w:t>
      </w:r>
      <w:r>
        <w:rPr>
          <w:rFonts w:cstheme="minorHAnsi"/>
        </w:rPr>
        <w:t>for reps to communicate with stewards</w:t>
      </w:r>
    </w:p>
    <w:p w14:paraId="17DF6334" w14:textId="0838E4A7" w:rsidR="00067C13" w:rsidRPr="00954F04" w:rsidRDefault="00067C13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Working with employers and state government to protect members</w:t>
      </w:r>
    </w:p>
    <w:p w14:paraId="0E1E39AD" w14:textId="5BBC1A5C" w:rsidR="004145CA" w:rsidRPr="004145CA" w:rsidRDefault="004145CA" w:rsidP="004145CA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>Trying to change structure of disability and retirement benefits for members</w:t>
      </w:r>
    </w:p>
    <w:p w14:paraId="4CB62DFA" w14:textId="77777777" w:rsidR="00067C13" w:rsidRPr="004145CA" w:rsidRDefault="00067C13" w:rsidP="00067C13">
      <w:pPr>
        <w:pStyle w:val="ListParagraph"/>
        <w:numPr>
          <w:ilvl w:val="0"/>
          <w:numId w:val="1"/>
        </w:numPr>
        <w:rPr>
          <w:rFonts w:cstheme="minorHAnsi"/>
        </w:rPr>
      </w:pPr>
      <w:r w:rsidRPr="004145CA">
        <w:rPr>
          <w:rFonts w:cstheme="minorHAnsi"/>
        </w:rPr>
        <w:t>Trying to change</w:t>
      </w:r>
      <w:r>
        <w:rPr>
          <w:rFonts w:cstheme="minorHAnsi"/>
        </w:rPr>
        <w:t xml:space="preserve"> the</w:t>
      </w:r>
      <w:r w:rsidRPr="004145CA">
        <w:rPr>
          <w:rFonts w:cstheme="minorHAnsi"/>
        </w:rPr>
        <w:t xml:space="preserve"> rules for worker compensation</w:t>
      </w:r>
    </w:p>
    <w:p w14:paraId="43A28297" w14:textId="77777777" w:rsidR="00067C13" w:rsidRDefault="00067C13" w:rsidP="00067C13">
      <w:pPr>
        <w:pStyle w:val="ListParagraph"/>
        <w:rPr>
          <w:rFonts w:cstheme="minorHAnsi"/>
        </w:rPr>
      </w:pPr>
    </w:p>
    <w:p w14:paraId="1DE717E9" w14:textId="67BFC6B5" w:rsidR="004145CA" w:rsidRPr="00954F04" w:rsidRDefault="004145CA" w:rsidP="00954F04">
      <w:pPr>
        <w:pStyle w:val="Heading1"/>
        <w:numPr>
          <w:ilvl w:val="0"/>
          <w:numId w:val="3"/>
        </w:numPr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lastRenderedPageBreak/>
        <w:t xml:space="preserve">Keeping non-union workers in mind when crafting messaging </w:t>
      </w:r>
    </w:p>
    <w:p w14:paraId="7A8DAAD2" w14:textId="23240F16" w:rsidR="00067C13" w:rsidRDefault="00954F04" w:rsidP="00954F04">
      <w:pPr>
        <w:pStyle w:val="ListParagraph"/>
        <w:numPr>
          <w:ilvl w:val="0"/>
          <w:numId w:val="4"/>
        </w:numPr>
      </w:pPr>
      <w:r>
        <w:t>We have a unique opportunity to show the union difference between union shops and non, so remember to think about how we are communicating the value of the union to our non-union audiences.</w:t>
      </w:r>
    </w:p>
    <w:p w14:paraId="0DD80AE6" w14:textId="7BA9C7A1" w:rsidR="00067C13" w:rsidRPr="00954F04" w:rsidRDefault="00954F04" w:rsidP="00067C13">
      <w:pPr>
        <w:pStyle w:val="Heading1"/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 xml:space="preserve">9 </w:t>
      </w:r>
      <w:r w:rsidR="004145CA" w:rsidRPr="00954F04">
        <w:rPr>
          <w:b/>
          <w:bCs/>
        </w:rPr>
        <w:t xml:space="preserve">Keeping customers engaged with petitions in support of workers </w:t>
      </w:r>
    </w:p>
    <w:p w14:paraId="717CCE2F" w14:textId="21EE7B08" w:rsidR="00067C13" w:rsidRPr="004145CA" w:rsidRDefault="004145CA" w:rsidP="00067C13">
      <w:pPr>
        <w:pStyle w:val="ListParagraph"/>
        <w:numPr>
          <w:ilvl w:val="0"/>
          <w:numId w:val="1"/>
        </w:numPr>
      </w:pPr>
      <w:r>
        <w:t xml:space="preserve">if you would like help with this, contact Rachelle </w:t>
      </w:r>
      <w:proofErr w:type="spellStart"/>
      <w:r>
        <w:t>Netzer</w:t>
      </w:r>
      <w:proofErr w:type="spellEnd"/>
      <w:r w:rsidR="00067C13">
        <w:t>,</w:t>
      </w:r>
      <w:r>
        <w:t xml:space="preserve"> </w:t>
      </w:r>
      <w:hyperlink r:id="rId10" w:history="1">
        <w:r w:rsidRPr="00067C13">
          <w:rPr>
            <w:rStyle w:val="Hyperlink"/>
            <w:rFonts w:cstheme="minorHAnsi"/>
          </w:rPr>
          <w:t>rnetzer@ufcw.org</w:t>
        </w:r>
      </w:hyperlink>
    </w:p>
    <w:p w14:paraId="64AB6E82" w14:textId="5E0A5830" w:rsidR="004145CA" w:rsidRPr="00954F04" w:rsidRDefault="00954F04" w:rsidP="00954F04">
      <w:pPr>
        <w:pStyle w:val="Heading1"/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10. C</w:t>
      </w:r>
      <w:r w:rsidR="004145CA" w:rsidRPr="00954F04">
        <w:rPr>
          <w:b/>
          <w:bCs/>
        </w:rPr>
        <w:t>ollecting member stories for internal and external communications</w:t>
      </w:r>
    </w:p>
    <w:p w14:paraId="440B78F4" w14:textId="55E0AF4C" w:rsidR="00067C13" w:rsidRDefault="00067C13" w:rsidP="00067C13">
      <w:pPr>
        <w:pStyle w:val="ListParagraph"/>
        <w:numPr>
          <w:ilvl w:val="0"/>
          <w:numId w:val="1"/>
        </w:numPr>
      </w:pPr>
      <w:r>
        <w:t xml:space="preserve">If you would like help with this, contact Amy Ritter, </w:t>
      </w:r>
      <w:hyperlink r:id="rId11" w:history="1">
        <w:r w:rsidRPr="009B347C">
          <w:rPr>
            <w:rStyle w:val="Hyperlink"/>
          </w:rPr>
          <w:t>aritter@ufcw.org</w:t>
        </w:r>
      </w:hyperlink>
    </w:p>
    <w:p w14:paraId="3121050A" w14:textId="77777777" w:rsidR="00067C13" w:rsidRPr="004145CA" w:rsidRDefault="00067C13" w:rsidP="00067C13"/>
    <w:p w14:paraId="5CCEBE6D" w14:textId="2159DFBF" w:rsidR="004145CA" w:rsidRPr="00954F04" w:rsidRDefault="00954F04" w:rsidP="00067C13">
      <w:pPr>
        <w:pStyle w:val="Heading1"/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 xml:space="preserve">11. </w:t>
      </w:r>
      <w:r w:rsidR="004145CA" w:rsidRPr="00954F04">
        <w:rPr>
          <w:b/>
          <w:bCs/>
        </w:rPr>
        <w:t xml:space="preserve">Making sure materials are translated </w:t>
      </w:r>
      <w:r w:rsidR="00067C13" w:rsidRPr="00954F04">
        <w:rPr>
          <w:b/>
          <w:bCs/>
        </w:rPr>
        <w:t>in other languages</w:t>
      </w:r>
    </w:p>
    <w:p w14:paraId="6C31D677" w14:textId="77777777" w:rsidR="00067C13" w:rsidRDefault="00067C13" w:rsidP="00067C13">
      <w:pPr>
        <w:pStyle w:val="ListParagraph"/>
        <w:numPr>
          <w:ilvl w:val="0"/>
          <w:numId w:val="1"/>
        </w:numPr>
      </w:pPr>
      <w:r>
        <w:t xml:space="preserve">If you would like help with this, contact Amy Ritter, </w:t>
      </w:r>
      <w:hyperlink r:id="rId12" w:history="1">
        <w:r w:rsidRPr="009B347C">
          <w:rPr>
            <w:rStyle w:val="Hyperlink"/>
          </w:rPr>
          <w:t>aritter@ufcw.org</w:t>
        </w:r>
      </w:hyperlink>
    </w:p>
    <w:p w14:paraId="5E3861A4" w14:textId="77777777" w:rsidR="00067C13" w:rsidRPr="00067C13" w:rsidRDefault="00067C13" w:rsidP="00067C13">
      <w:pPr>
        <w:ind w:left="360"/>
      </w:pPr>
    </w:p>
    <w:p w14:paraId="63E7FE09" w14:textId="6A3736D5" w:rsidR="004145CA" w:rsidRPr="00954F04" w:rsidRDefault="00954F04" w:rsidP="00067C13">
      <w:pPr>
        <w:pStyle w:val="Heading1"/>
        <w:shd w:val="clear" w:color="auto" w:fill="E7E6E6" w:themeFill="background2"/>
        <w:rPr>
          <w:b/>
          <w:bCs/>
        </w:rPr>
      </w:pPr>
      <w:r w:rsidRPr="00954F04">
        <w:rPr>
          <w:b/>
          <w:bCs/>
        </w:rPr>
        <w:t>12. Connecting</w:t>
      </w:r>
      <w:r w:rsidR="004145CA" w:rsidRPr="00954F04">
        <w:rPr>
          <w:b/>
          <w:bCs/>
        </w:rPr>
        <w:t xml:space="preserve"> members with their reps </w:t>
      </w:r>
      <w:r w:rsidRPr="00954F04">
        <w:rPr>
          <w:b/>
          <w:bCs/>
        </w:rPr>
        <w:t>in real time</w:t>
      </w:r>
    </w:p>
    <w:p w14:paraId="3A693ECC" w14:textId="2CDD0C1A" w:rsidR="00067C13" w:rsidRDefault="00067C13" w:rsidP="00067C13">
      <w:pPr>
        <w:rPr>
          <w:rFonts w:cstheme="minorHAnsi"/>
        </w:rPr>
      </w:pPr>
    </w:p>
    <w:p w14:paraId="37260F99" w14:textId="4A31255E" w:rsidR="00067C13" w:rsidRDefault="00067C13" w:rsidP="00067C13">
      <w:pPr>
        <w:rPr>
          <w:rFonts w:cstheme="minorHAnsi"/>
        </w:rPr>
      </w:pPr>
    </w:p>
    <w:p w14:paraId="5A73573F" w14:textId="15E6EC66" w:rsidR="00067C13" w:rsidRDefault="00067C13" w:rsidP="00067C13">
      <w:pPr>
        <w:rPr>
          <w:rFonts w:cstheme="minorHAnsi"/>
        </w:rPr>
      </w:pPr>
      <w:bookmarkStart w:id="0" w:name="_GoBack"/>
      <w:bookmarkEnd w:id="0"/>
    </w:p>
    <w:p w14:paraId="5707B6BB" w14:textId="5DFA0E2E" w:rsidR="00067C13" w:rsidRDefault="00067C13" w:rsidP="00067C13">
      <w:pPr>
        <w:rPr>
          <w:rFonts w:cstheme="minorHAnsi"/>
        </w:rPr>
      </w:pPr>
    </w:p>
    <w:p w14:paraId="5CFEEA47" w14:textId="3A6E9164" w:rsidR="00067C13" w:rsidRDefault="00067C13" w:rsidP="00067C13">
      <w:pPr>
        <w:rPr>
          <w:rFonts w:cstheme="minorHAnsi"/>
        </w:rPr>
      </w:pPr>
    </w:p>
    <w:p w14:paraId="3ECC7CE0" w14:textId="45DF6528" w:rsidR="00067C13" w:rsidRDefault="00067C13" w:rsidP="00067C13">
      <w:pPr>
        <w:rPr>
          <w:rFonts w:cstheme="minorHAnsi"/>
        </w:rPr>
      </w:pPr>
    </w:p>
    <w:p w14:paraId="263889D2" w14:textId="620C1268" w:rsidR="00067C13" w:rsidRDefault="00067C13" w:rsidP="00067C13">
      <w:pPr>
        <w:rPr>
          <w:rFonts w:cstheme="minorHAnsi"/>
        </w:rPr>
      </w:pPr>
    </w:p>
    <w:p w14:paraId="042B06D0" w14:textId="01B103AD" w:rsidR="00067C13" w:rsidRDefault="00067C13" w:rsidP="00067C13">
      <w:pPr>
        <w:rPr>
          <w:rFonts w:cstheme="minorHAnsi"/>
        </w:rPr>
      </w:pPr>
    </w:p>
    <w:p w14:paraId="7EE6BA78" w14:textId="748C7764" w:rsidR="00067C13" w:rsidRDefault="00067C13" w:rsidP="00067C13">
      <w:pPr>
        <w:rPr>
          <w:rFonts w:cstheme="minorHAnsi"/>
        </w:rPr>
      </w:pPr>
    </w:p>
    <w:p w14:paraId="4BCD3A87" w14:textId="1B4B28FC" w:rsidR="00067C13" w:rsidRDefault="00067C13" w:rsidP="00067C13">
      <w:pPr>
        <w:rPr>
          <w:rFonts w:cstheme="minorHAnsi"/>
        </w:rPr>
      </w:pPr>
    </w:p>
    <w:p w14:paraId="2D6FFA27" w14:textId="3BDC8342" w:rsidR="00067C13" w:rsidRDefault="00067C13" w:rsidP="00067C13">
      <w:pPr>
        <w:rPr>
          <w:rFonts w:cstheme="minorHAnsi"/>
        </w:rPr>
      </w:pPr>
    </w:p>
    <w:p w14:paraId="15A453B2" w14:textId="5C2B8989" w:rsidR="00067C13" w:rsidRDefault="00067C13" w:rsidP="00067C13">
      <w:pPr>
        <w:rPr>
          <w:rFonts w:cstheme="minorHAnsi"/>
        </w:rPr>
      </w:pPr>
    </w:p>
    <w:p w14:paraId="0D483D9D" w14:textId="77777777" w:rsidR="00067C13" w:rsidRPr="00067C13" w:rsidRDefault="00067C13" w:rsidP="00067C13">
      <w:pPr>
        <w:rPr>
          <w:rFonts w:cstheme="minorHAnsi"/>
        </w:rPr>
      </w:pPr>
    </w:p>
    <w:sectPr w:rsidR="00067C13" w:rsidRPr="00067C13" w:rsidSect="0012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ABD"/>
    <w:multiLevelType w:val="hybridMultilevel"/>
    <w:tmpl w:val="C2D8669E"/>
    <w:lvl w:ilvl="0" w:tplc="A5D2F9C6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751"/>
    <w:multiLevelType w:val="hybridMultilevel"/>
    <w:tmpl w:val="D9985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F526C"/>
    <w:multiLevelType w:val="hybridMultilevel"/>
    <w:tmpl w:val="1A98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3DBB"/>
    <w:multiLevelType w:val="hybridMultilevel"/>
    <w:tmpl w:val="F420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0DC"/>
    <w:multiLevelType w:val="hybridMultilevel"/>
    <w:tmpl w:val="6AB0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CA"/>
    <w:rsid w:val="00067C13"/>
    <w:rsid w:val="001277A7"/>
    <w:rsid w:val="003D7277"/>
    <w:rsid w:val="004145CA"/>
    <w:rsid w:val="00602729"/>
    <w:rsid w:val="00954F04"/>
    <w:rsid w:val="009560DD"/>
    <w:rsid w:val="00D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1ACB9"/>
  <w15:chartTrackingRefBased/>
  <w15:docId w15:val="{B155EB6F-6CE4-DA41-B531-55C047B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5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5C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D72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7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w.org/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cw.org/coronavirus/reportanissue/" TargetMode="External"/><Relationship Id="rId12" Type="http://schemas.openxmlformats.org/officeDocument/2006/relationships/hyperlink" Target="mailto:aritter@ufc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etzer@ufcw.org" TargetMode="External"/><Relationship Id="rId11" Type="http://schemas.openxmlformats.org/officeDocument/2006/relationships/hyperlink" Target="mailto:aritter@ufcw.org" TargetMode="External"/><Relationship Id="rId5" Type="http://schemas.openxmlformats.org/officeDocument/2006/relationships/hyperlink" Target="mailto:aritter@ufcw.org" TargetMode="External"/><Relationship Id="rId10" Type="http://schemas.openxmlformats.org/officeDocument/2006/relationships/hyperlink" Target="mailto:rnetzer@ufc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tter@ufc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Amy Ritter</cp:lastModifiedBy>
  <cp:revision>3</cp:revision>
  <dcterms:created xsi:type="dcterms:W3CDTF">2020-03-25T20:46:00Z</dcterms:created>
  <dcterms:modified xsi:type="dcterms:W3CDTF">2020-03-25T23:39:00Z</dcterms:modified>
</cp:coreProperties>
</file>